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AAF1" w14:textId="2CD24C67" w:rsidR="00CA12F9" w:rsidRPr="00C87C2F" w:rsidRDefault="001A3B3D" w:rsidP="00746E3F">
      <w:pPr>
        <w:spacing w:line="360" w:lineRule="auto"/>
        <w:jc w:val="center"/>
        <w:outlineLvl w:val="2"/>
        <w:rPr>
          <w:rFonts w:eastAsia="方正小标宋_GBK"/>
          <w:sz w:val="36"/>
          <w:szCs w:val="36"/>
        </w:rPr>
      </w:pPr>
      <w:r w:rsidRPr="001A3B3D">
        <w:rPr>
          <w:rFonts w:eastAsia="方正小标宋_GBK" w:hint="eastAsia"/>
          <w:sz w:val="36"/>
          <w:szCs w:val="36"/>
        </w:rPr>
        <w:t>《数字化驱动生态文明发展案例征集》</w:t>
      </w:r>
      <w:r w:rsidR="006A4554" w:rsidRPr="00C87C2F">
        <w:rPr>
          <w:rFonts w:eastAsia="方正小标宋_GBK" w:hint="eastAsia"/>
          <w:sz w:val="36"/>
          <w:szCs w:val="36"/>
        </w:rPr>
        <w:t>申报</w:t>
      </w:r>
      <w:r w:rsidR="002E4CB9" w:rsidRPr="00C87C2F">
        <w:rPr>
          <w:rFonts w:eastAsia="方正小标宋_GBK" w:hint="eastAsia"/>
          <w:sz w:val="36"/>
          <w:szCs w:val="36"/>
        </w:rPr>
        <w:t>书</w:t>
      </w:r>
    </w:p>
    <w:p w14:paraId="26D63376" w14:textId="77777777" w:rsidR="007521B5" w:rsidRDefault="007521B5" w:rsidP="00CA12F9">
      <w:pPr>
        <w:spacing w:line="300" w:lineRule="auto"/>
        <w:jc w:val="center"/>
        <w:rPr>
          <w:rFonts w:eastAsia="方正小标宋_GBK"/>
          <w:sz w:val="44"/>
        </w:rPr>
      </w:pPr>
    </w:p>
    <w:p w14:paraId="2C5274EF" w14:textId="0ABB3EE5" w:rsidR="00CA12F9" w:rsidRPr="0046040C" w:rsidRDefault="00CA12F9" w:rsidP="00F341F9">
      <w:pPr>
        <w:pStyle w:val="a9"/>
        <w:numPr>
          <w:ilvl w:val="0"/>
          <w:numId w:val="1"/>
        </w:numPr>
        <w:spacing w:afterLines="50" w:after="156" w:line="360" w:lineRule="auto"/>
        <w:rPr>
          <w:rFonts w:eastAsia="方正黑体_GBK"/>
          <w:color w:val="000000"/>
          <w:kern w:val="0"/>
          <w:sz w:val="32"/>
          <w:szCs w:val="30"/>
        </w:rPr>
      </w:pPr>
      <w:r w:rsidRPr="0046040C">
        <w:rPr>
          <w:rFonts w:eastAsia="方正黑体_GBK" w:hint="eastAsia"/>
          <w:color w:val="000000"/>
          <w:kern w:val="0"/>
          <w:sz w:val="32"/>
          <w:szCs w:val="30"/>
        </w:rPr>
        <w:t>基本信息</w:t>
      </w:r>
      <w:r w:rsidR="000C066B">
        <w:rPr>
          <w:rFonts w:eastAsia="方正黑体_GBK" w:hint="eastAsia"/>
          <w:color w:val="000000"/>
          <w:kern w:val="0"/>
          <w:sz w:val="32"/>
          <w:szCs w:val="30"/>
        </w:rPr>
        <w:t>（请加盖公章）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8"/>
        <w:gridCol w:w="1636"/>
        <w:gridCol w:w="1634"/>
        <w:gridCol w:w="1634"/>
        <w:gridCol w:w="1614"/>
      </w:tblGrid>
      <w:tr w:rsidR="0046040C" w14:paraId="64441C00" w14:textId="77777777" w:rsidTr="00EC0D1F">
        <w:tc>
          <w:tcPr>
            <w:tcW w:w="1066" w:type="pct"/>
          </w:tcPr>
          <w:p w14:paraId="49DBFCB8" w14:textId="77777777" w:rsidR="0046040C" w:rsidRDefault="0046040C" w:rsidP="00C01883">
            <w:pPr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楷体_GB2312" w:hint="eastAsia"/>
                <w:sz w:val="32"/>
                <w:szCs w:val="32"/>
              </w:rPr>
              <w:t>案例名称</w:t>
            </w:r>
          </w:p>
        </w:tc>
        <w:tc>
          <w:tcPr>
            <w:tcW w:w="3934" w:type="pct"/>
            <w:gridSpan w:val="5"/>
          </w:tcPr>
          <w:p w14:paraId="177AFCE2" w14:textId="77777777" w:rsidR="0046040C" w:rsidRPr="004255B8" w:rsidRDefault="0046040C" w:rsidP="00C01883">
            <w:pPr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</w:p>
        </w:tc>
      </w:tr>
      <w:tr w:rsidR="00CA12F9" w14:paraId="33242534" w14:textId="77777777" w:rsidTr="00EC0D1F">
        <w:trPr>
          <w:trHeight w:val="377"/>
        </w:trPr>
        <w:tc>
          <w:tcPr>
            <w:tcW w:w="1066" w:type="pct"/>
          </w:tcPr>
          <w:p w14:paraId="3A309DCF" w14:textId="77777777" w:rsidR="00CA12F9" w:rsidRDefault="00CA12F9" w:rsidP="001262BB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 w:hint="eastAsia"/>
                <w:sz w:val="32"/>
                <w:szCs w:val="32"/>
              </w:rPr>
              <w:t>案例类型</w:t>
            </w:r>
          </w:p>
        </w:tc>
        <w:tc>
          <w:tcPr>
            <w:tcW w:w="3934" w:type="pct"/>
            <w:gridSpan w:val="5"/>
          </w:tcPr>
          <w:p w14:paraId="7622E124" w14:textId="647CC31A" w:rsidR="00CA12F9" w:rsidRPr="004255B8" w:rsidRDefault="00746E3F" w:rsidP="00092288">
            <w:pPr>
              <w:spacing w:line="360" w:lineRule="auto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请填写案例小类</w:t>
            </w:r>
            <w:r w:rsidR="008A5804">
              <w:rPr>
                <w:rFonts w:eastAsia="方正仿宋_GBK" w:hint="eastAsia"/>
                <w:sz w:val="30"/>
                <w:szCs w:val="30"/>
              </w:rPr>
              <w:t>序号</w:t>
            </w:r>
            <w:r w:rsidRPr="004255B8">
              <w:rPr>
                <w:rFonts w:eastAsia="方正仿宋_GBK" w:hint="eastAsia"/>
                <w:sz w:val="30"/>
                <w:szCs w:val="30"/>
              </w:rPr>
              <w:t>，</w:t>
            </w:r>
            <w:r w:rsidR="00092288" w:rsidRPr="004255B8">
              <w:rPr>
                <w:rFonts w:eastAsia="方正仿宋_GBK" w:hint="eastAsia"/>
                <w:sz w:val="30"/>
                <w:szCs w:val="30"/>
              </w:rPr>
              <w:t>详见</w:t>
            </w:r>
            <w:r w:rsidR="008A5804">
              <w:rPr>
                <w:rFonts w:eastAsia="方正仿宋_GBK" w:hint="eastAsia"/>
                <w:sz w:val="30"/>
                <w:szCs w:val="30"/>
              </w:rPr>
              <w:t>“三、</w:t>
            </w:r>
            <w:r w:rsidR="00092288" w:rsidRPr="004255B8">
              <w:rPr>
                <w:rFonts w:eastAsia="方正仿宋_GBK" w:hint="eastAsia"/>
                <w:sz w:val="30"/>
                <w:szCs w:val="30"/>
              </w:rPr>
              <w:t>案例类型说明</w:t>
            </w:r>
            <w:r w:rsidR="008A5804">
              <w:rPr>
                <w:rFonts w:eastAsia="方正仿宋_GBK" w:hint="eastAsia"/>
                <w:sz w:val="30"/>
                <w:szCs w:val="30"/>
              </w:rPr>
              <w:t>”</w:t>
            </w:r>
          </w:p>
        </w:tc>
      </w:tr>
      <w:tr w:rsidR="00CA12F9" w14:paraId="68C5519E" w14:textId="77777777" w:rsidTr="004255B8">
        <w:trPr>
          <w:trHeight w:val="594"/>
        </w:trPr>
        <w:tc>
          <w:tcPr>
            <w:tcW w:w="1066" w:type="pct"/>
          </w:tcPr>
          <w:p w14:paraId="72FA80E1" w14:textId="77777777" w:rsidR="00CA12F9" w:rsidRDefault="00CA12F9" w:rsidP="001262BB">
            <w:pPr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楷体_GB2312" w:hint="eastAsia"/>
                <w:sz w:val="32"/>
                <w:szCs w:val="32"/>
              </w:rPr>
              <w:t>案例简介</w:t>
            </w:r>
          </w:p>
        </w:tc>
        <w:tc>
          <w:tcPr>
            <w:tcW w:w="3934" w:type="pct"/>
            <w:gridSpan w:val="5"/>
          </w:tcPr>
          <w:p w14:paraId="20B8B35A" w14:textId="77777777" w:rsidR="00CA12F9" w:rsidRPr="004255B8" w:rsidRDefault="00CA12F9" w:rsidP="001262BB">
            <w:pPr>
              <w:jc w:val="left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简要介绍案例主要做法和成效</w:t>
            </w:r>
            <w:r w:rsidRPr="004255B8">
              <w:rPr>
                <w:rFonts w:eastAsia="方正仿宋_GBK" w:hint="eastAsia"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 w:rsidR="0046040C" w14:paraId="75C63A7A" w14:textId="77777777" w:rsidTr="00EC0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5609" w14:textId="77777777" w:rsidR="0046040C" w:rsidRPr="0046040C" w:rsidRDefault="0046040C" w:rsidP="0046040C">
            <w:pPr>
              <w:jc w:val="center"/>
              <w:rPr>
                <w:rFonts w:eastAsia="楷体_GB2312"/>
                <w:sz w:val="32"/>
                <w:szCs w:val="32"/>
              </w:rPr>
            </w:pPr>
            <w:r w:rsidRPr="0046040C">
              <w:rPr>
                <w:rFonts w:eastAsia="楷体_GB2312" w:hint="eastAsia"/>
                <w:sz w:val="32"/>
                <w:szCs w:val="32"/>
              </w:rPr>
              <w:t>单位信息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4BB7" w14:textId="77777777" w:rsidR="0046040C" w:rsidRPr="004255B8" w:rsidRDefault="0046040C" w:rsidP="00C01883">
            <w:pPr>
              <w:spacing w:line="360" w:lineRule="auto"/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单位名称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B161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AC09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单位性质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787EB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46040C" w14:paraId="1D2696A9" w14:textId="77777777" w:rsidTr="00EC0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610A" w14:textId="77777777" w:rsidR="0046040C" w:rsidRPr="0046040C" w:rsidRDefault="0046040C" w:rsidP="0046040C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AD40" w14:textId="77777777" w:rsidR="0046040C" w:rsidRPr="004255B8" w:rsidRDefault="0046040C" w:rsidP="00C01883">
            <w:pPr>
              <w:spacing w:line="360" w:lineRule="auto"/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通讯地址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4A50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C5A5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邮政编码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F19C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46040C" w14:paraId="4730313D" w14:textId="77777777" w:rsidTr="00EC0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07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E15" w14:textId="77777777" w:rsidR="0046040C" w:rsidRPr="0046040C" w:rsidRDefault="0046040C" w:rsidP="0046040C">
            <w:pPr>
              <w:jc w:val="center"/>
              <w:rPr>
                <w:rFonts w:eastAsia="楷体_GB2312"/>
                <w:sz w:val="32"/>
                <w:szCs w:val="32"/>
              </w:rPr>
            </w:pPr>
            <w:r w:rsidRPr="0046040C">
              <w:rPr>
                <w:rFonts w:eastAsia="楷体_GB2312" w:hint="eastAsia"/>
                <w:sz w:val="32"/>
                <w:szCs w:val="32"/>
              </w:rPr>
              <w:t>联系人信息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752A" w14:textId="77777777" w:rsidR="0046040C" w:rsidRPr="004255B8" w:rsidRDefault="0046040C" w:rsidP="00C01883">
            <w:pPr>
              <w:spacing w:line="360" w:lineRule="auto"/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姓名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B34A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C7FE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职务</w:t>
            </w:r>
            <w:r w:rsidRPr="004255B8">
              <w:rPr>
                <w:rFonts w:eastAsia="方正仿宋_GBK" w:hint="eastAsia"/>
                <w:sz w:val="30"/>
                <w:szCs w:val="30"/>
              </w:rPr>
              <w:t>/</w:t>
            </w:r>
            <w:r w:rsidRPr="004255B8">
              <w:rPr>
                <w:rFonts w:eastAsia="方正仿宋_GBK" w:hint="eastAsia"/>
                <w:sz w:val="30"/>
                <w:szCs w:val="30"/>
              </w:rPr>
              <w:t>职称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3842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46040C" w14:paraId="52E4F518" w14:textId="77777777" w:rsidTr="00EC0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0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557" w14:textId="77777777" w:rsidR="0046040C" w:rsidRDefault="0046040C" w:rsidP="00C01883">
            <w:pPr>
              <w:spacing w:line="360" w:lineRule="auto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3ED3" w14:textId="77777777" w:rsidR="0046040C" w:rsidRPr="004255B8" w:rsidRDefault="0046040C" w:rsidP="00C01883">
            <w:pPr>
              <w:spacing w:line="360" w:lineRule="auto"/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联系电话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04C9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6E95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  <w:r w:rsidRPr="004255B8">
              <w:rPr>
                <w:rFonts w:eastAsia="方正仿宋_GBK" w:hint="eastAsia"/>
                <w:sz w:val="30"/>
                <w:szCs w:val="30"/>
              </w:rPr>
              <w:t>电子邮箱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22A0" w14:textId="77777777" w:rsidR="0046040C" w:rsidRPr="004255B8" w:rsidRDefault="0046040C" w:rsidP="00C01883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14:paraId="2F06C629" w14:textId="5205A98E" w:rsidR="00B901C4" w:rsidRPr="00C7749D" w:rsidRDefault="0035254F" w:rsidP="00F341F9">
      <w:pPr>
        <w:pStyle w:val="a9"/>
        <w:numPr>
          <w:ilvl w:val="0"/>
          <w:numId w:val="1"/>
        </w:numPr>
        <w:spacing w:beforeLines="50" w:before="156" w:afterLines="50" w:after="156" w:line="360" w:lineRule="auto"/>
        <w:rPr>
          <w:rFonts w:eastAsia="方正黑体_GBK"/>
          <w:color w:val="000000"/>
          <w:kern w:val="0"/>
          <w:sz w:val="32"/>
          <w:szCs w:val="30"/>
        </w:rPr>
      </w:pPr>
      <w:r w:rsidRPr="00C7749D">
        <w:rPr>
          <w:rFonts w:eastAsia="方正黑体_GBK" w:hint="eastAsia"/>
          <w:color w:val="000000"/>
          <w:kern w:val="0"/>
          <w:sz w:val="32"/>
          <w:szCs w:val="30"/>
        </w:rPr>
        <w:t>案例内容</w:t>
      </w:r>
      <w:r w:rsidR="000C066B">
        <w:rPr>
          <w:rFonts w:eastAsia="方正黑体_GBK" w:hint="eastAsia"/>
          <w:color w:val="000000"/>
          <w:kern w:val="0"/>
          <w:sz w:val="32"/>
          <w:szCs w:val="30"/>
        </w:rPr>
        <w:t>（字数不少于</w:t>
      </w:r>
      <w:r w:rsidR="000C066B">
        <w:rPr>
          <w:rFonts w:eastAsia="方正黑体_GBK" w:hint="eastAsia"/>
          <w:color w:val="000000"/>
          <w:kern w:val="0"/>
          <w:sz w:val="32"/>
          <w:szCs w:val="30"/>
        </w:rPr>
        <w:t>1</w:t>
      </w:r>
      <w:r w:rsidR="000C066B">
        <w:rPr>
          <w:rFonts w:eastAsia="方正黑体_GBK"/>
          <w:color w:val="000000"/>
          <w:kern w:val="0"/>
          <w:sz w:val="32"/>
          <w:szCs w:val="30"/>
        </w:rPr>
        <w:t>500</w:t>
      </w:r>
      <w:r w:rsidR="000C066B">
        <w:rPr>
          <w:rFonts w:eastAsia="方正黑体_GBK" w:hint="eastAsia"/>
          <w:color w:val="000000"/>
          <w:kern w:val="0"/>
          <w:sz w:val="32"/>
          <w:szCs w:val="30"/>
        </w:rPr>
        <w:t>字）</w:t>
      </w:r>
    </w:p>
    <w:p w14:paraId="7565F983" w14:textId="5B5581C4" w:rsidR="0046040C" w:rsidRPr="0046040C" w:rsidRDefault="00834BAD" w:rsidP="000964AA">
      <w:pPr>
        <w:spacing w:line="360" w:lineRule="auto"/>
        <w:rPr>
          <w:rFonts w:ascii="黑体" w:eastAsia="黑体" w:hAnsi="黑体"/>
          <w:sz w:val="32"/>
          <w:szCs w:val="32"/>
        </w:rPr>
      </w:pPr>
      <w:r w:rsidRPr="0046040C">
        <w:rPr>
          <w:rFonts w:ascii="黑体" w:eastAsia="黑体" w:hAnsi="黑体" w:hint="eastAsia"/>
          <w:sz w:val="32"/>
          <w:szCs w:val="32"/>
        </w:rPr>
        <w:t>（一）</w:t>
      </w:r>
      <w:r w:rsidR="0046040C">
        <w:rPr>
          <w:rFonts w:ascii="黑体" w:eastAsia="黑体" w:hAnsi="黑体" w:hint="eastAsia"/>
          <w:sz w:val="32"/>
          <w:szCs w:val="32"/>
        </w:rPr>
        <w:t>案例</w:t>
      </w:r>
      <w:r w:rsidR="0046040C" w:rsidRPr="0046040C">
        <w:rPr>
          <w:rFonts w:ascii="黑体" w:eastAsia="黑体" w:hAnsi="黑体" w:hint="eastAsia"/>
          <w:sz w:val="32"/>
          <w:szCs w:val="32"/>
        </w:rPr>
        <w:t>概况</w:t>
      </w:r>
    </w:p>
    <w:p w14:paraId="6422051B" w14:textId="42A8962C" w:rsidR="0046040C" w:rsidRPr="0046040C" w:rsidRDefault="00834BAD" w:rsidP="000964AA">
      <w:pPr>
        <w:spacing w:line="360" w:lineRule="auto"/>
        <w:ind w:firstLineChars="177" w:firstLine="566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1.</w:t>
      </w:r>
      <w:r w:rsidR="0046040C" w:rsidRPr="0046040C">
        <w:rPr>
          <w:rFonts w:ascii="仿宋_GB2312" w:eastAsia="仿宋_GB2312" w:hAnsi="楷体" w:hint="eastAsia"/>
          <w:sz w:val="32"/>
          <w:szCs w:val="32"/>
        </w:rPr>
        <w:t>背景</w:t>
      </w:r>
    </w:p>
    <w:p w14:paraId="082ADA04" w14:textId="60383241" w:rsidR="0046040C" w:rsidRPr="0046040C" w:rsidRDefault="00834BAD" w:rsidP="000964AA">
      <w:pPr>
        <w:spacing w:line="360" w:lineRule="auto"/>
        <w:ind w:firstLineChars="177" w:firstLine="566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2.</w:t>
      </w:r>
      <w:r w:rsidR="000F0B36">
        <w:rPr>
          <w:rFonts w:ascii="仿宋_GB2312" w:eastAsia="仿宋_GB2312" w:hAnsi="楷体" w:hint="eastAsia"/>
          <w:sz w:val="32"/>
          <w:szCs w:val="32"/>
        </w:rPr>
        <w:t>案例</w:t>
      </w:r>
      <w:r w:rsidR="0046040C" w:rsidRPr="0046040C">
        <w:rPr>
          <w:rFonts w:ascii="仿宋_GB2312" w:eastAsia="仿宋_GB2312" w:hAnsi="楷体" w:hint="eastAsia"/>
          <w:sz w:val="32"/>
          <w:szCs w:val="32"/>
        </w:rPr>
        <w:t>简介</w:t>
      </w:r>
    </w:p>
    <w:p w14:paraId="6EFA92EF" w14:textId="7E2D4610" w:rsidR="0046040C" w:rsidRPr="0046040C" w:rsidRDefault="00834BAD" w:rsidP="000964AA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46040C" w:rsidRPr="0046040C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）</w:t>
      </w:r>
      <w:r w:rsidR="0001485D">
        <w:rPr>
          <w:rFonts w:ascii="黑体" w:eastAsia="黑体" w:hAnsi="黑体" w:hint="eastAsia"/>
          <w:sz w:val="32"/>
          <w:szCs w:val="32"/>
        </w:rPr>
        <w:t>主要</w:t>
      </w:r>
      <w:r w:rsidR="0046040C" w:rsidRPr="0046040C">
        <w:rPr>
          <w:rFonts w:ascii="黑体" w:eastAsia="黑体" w:hAnsi="黑体" w:hint="eastAsia"/>
          <w:sz w:val="32"/>
          <w:szCs w:val="32"/>
        </w:rPr>
        <w:t>做法</w:t>
      </w:r>
    </w:p>
    <w:p w14:paraId="1DE3BF9B" w14:textId="5E8199EF" w:rsidR="0046040C" w:rsidRPr="0046040C" w:rsidRDefault="00834BAD" w:rsidP="000964AA">
      <w:pPr>
        <w:spacing w:line="360" w:lineRule="auto"/>
        <w:ind w:firstLineChars="177" w:firstLine="566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1.</w:t>
      </w:r>
      <w:r w:rsidR="000F0B36">
        <w:rPr>
          <w:rFonts w:ascii="仿宋_GB2312" w:eastAsia="仿宋_GB2312" w:hAnsi="楷体" w:hint="eastAsia"/>
          <w:sz w:val="32"/>
          <w:szCs w:val="32"/>
        </w:rPr>
        <w:t>应用场景</w:t>
      </w:r>
    </w:p>
    <w:p w14:paraId="453A5C9F" w14:textId="15E91B6D" w:rsidR="0046040C" w:rsidRPr="0046040C" w:rsidRDefault="00834BAD" w:rsidP="000964AA">
      <w:pPr>
        <w:spacing w:line="360" w:lineRule="auto"/>
        <w:ind w:firstLineChars="177" w:firstLine="566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2.</w:t>
      </w:r>
      <w:r w:rsidR="000F0B36">
        <w:rPr>
          <w:rFonts w:ascii="仿宋_GB2312" w:eastAsia="仿宋_GB2312" w:hAnsi="楷体" w:hint="eastAsia"/>
          <w:sz w:val="32"/>
          <w:szCs w:val="32"/>
        </w:rPr>
        <w:t>应用成效</w:t>
      </w:r>
    </w:p>
    <w:p w14:paraId="6B002C41" w14:textId="1DB93F71" w:rsidR="0046040C" w:rsidRPr="0046040C" w:rsidRDefault="00416C96" w:rsidP="000964AA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46040C" w:rsidRPr="0046040C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）</w:t>
      </w:r>
      <w:r w:rsidR="0046040C" w:rsidRPr="0046040C">
        <w:rPr>
          <w:rFonts w:ascii="黑体" w:eastAsia="黑体" w:hAnsi="黑体" w:hint="eastAsia"/>
          <w:sz w:val="32"/>
          <w:szCs w:val="32"/>
        </w:rPr>
        <w:t>创新及建议</w:t>
      </w:r>
    </w:p>
    <w:p w14:paraId="00AEBA6B" w14:textId="71EB8AA3" w:rsidR="0046040C" w:rsidRPr="0046040C" w:rsidRDefault="00834BAD" w:rsidP="000964AA">
      <w:pPr>
        <w:spacing w:line="360" w:lineRule="auto"/>
        <w:ind w:firstLineChars="177" w:firstLine="566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1.</w:t>
      </w:r>
      <w:r w:rsidR="0046040C" w:rsidRPr="0046040C">
        <w:rPr>
          <w:rFonts w:ascii="仿宋_GB2312" w:eastAsia="仿宋_GB2312" w:hAnsi="楷体" w:hint="eastAsia"/>
          <w:sz w:val="32"/>
          <w:szCs w:val="32"/>
        </w:rPr>
        <w:t>创新点</w:t>
      </w:r>
    </w:p>
    <w:p w14:paraId="74E21600" w14:textId="2155AEB7" w:rsidR="0046040C" w:rsidRDefault="00834BAD" w:rsidP="000964AA">
      <w:pPr>
        <w:spacing w:line="360" w:lineRule="auto"/>
        <w:ind w:firstLineChars="177" w:firstLine="566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2.</w:t>
      </w:r>
      <w:r w:rsidR="0046040C" w:rsidRPr="0046040C">
        <w:rPr>
          <w:rFonts w:ascii="仿宋_GB2312" w:eastAsia="仿宋_GB2312" w:hAnsi="楷体" w:hint="eastAsia"/>
          <w:sz w:val="32"/>
          <w:szCs w:val="32"/>
        </w:rPr>
        <w:t>推广价值</w:t>
      </w:r>
    </w:p>
    <w:p w14:paraId="6F1C5607" w14:textId="77777777" w:rsidR="008A5804" w:rsidRDefault="008A5804" w:rsidP="000964AA">
      <w:pPr>
        <w:spacing w:line="360" w:lineRule="auto"/>
        <w:ind w:firstLineChars="177" w:firstLine="566"/>
        <w:rPr>
          <w:rFonts w:ascii="仿宋_GB2312" w:eastAsia="仿宋_GB2312" w:hAnsi="楷体"/>
          <w:sz w:val="32"/>
          <w:szCs w:val="32"/>
        </w:rPr>
      </w:pPr>
    </w:p>
    <w:p w14:paraId="64BC7F94" w14:textId="4CBA1B10" w:rsidR="00B901C4" w:rsidRPr="00C7749D" w:rsidRDefault="006947AD" w:rsidP="00C7749D">
      <w:pPr>
        <w:spacing w:line="720" w:lineRule="auto"/>
        <w:rPr>
          <w:rFonts w:ascii="黑体" w:eastAsia="黑体" w:hAnsi="黑体"/>
          <w:sz w:val="32"/>
          <w:szCs w:val="32"/>
        </w:rPr>
      </w:pPr>
      <w:r w:rsidRPr="00C7749D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B901C4" w:rsidRPr="00C7749D">
        <w:rPr>
          <w:rFonts w:ascii="黑体" w:eastAsia="黑体" w:hAnsi="黑体" w:hint="eastAsia"/>
          <w:sz w:val="32"/>
          <w:szCs w:val="32"/>
        </w:rPr>
        <w:t>案例类型说明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47"/>
        <w:gridCol w:w="1526"/>
        <w:gridCol w:w="1526"/>
        <w:gridCol w:w="4397"/>
      </w:tblGrid>
      <w:tr w:rsidR="000D1FAF" w:rsidRPr="00E50809" w14:paraId="5E2DEBA0" w14:textId="77777777" w:rsidTr="007C043B">
        <w:trPr>
          <w:cantSplit/>
          <w:tblHeader/>
        </w:trPr>
        <w:tc>
          <w:tcPr>
            <w:tcW w:w="510" w:type="pct"/>
          </w:tcPr>
          <w:p w14:paraId="2E774821" w14:textId="77777777" w:rsidR="000D1FAF" w:rsidRPr="00E50809" w:rsidRDefault="000D1FAF" w:rsidP="00C0188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920" w:type="pct"/>
          </w:tcPr>
          <w:p w14:paraId="2B8B059A" w14:textId="093D6A56" w:rsidR="000D1FAF" w:rsidRDefault="000D1FAF" w:rsidP="00C0188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大类</w:t>
            </w:r>
          </w:p>
        </w:tc>
        <w:tc>
          <w:tcPr>
            <w:tcW w:w="920" w:type="pct"/>
          </w:tcPr>
          <w:p w14:paraId="3116DB07" w14:textId="40D7A2BD" w:rsidR="000D1FAF" w:rsidRPr="008F5AE4" w:rsidRDefault="000D1FAF" w:rsidP="00C0188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小</w:t>
            </w:r>
            <w:r w:rsidRPr="008F5AE4">
              <w:rPr>
                <w:rFonts w:ascii="宋体" w:hAnsi="宋体" w:hint="eastAsia"/>
                <w:b/>
                <w:bCs/>
                <w:sz w:val="22"/>
              </w:rPr>
              <w:t>类</w:t>
            </w:r>
          </w:p>
        </w:tc>
        <w:tc>
          <w:tcPr>
            <w:tcW w:w="2650" w:type="pct"/>
          </w:tcPr>
          <w:p w14:paraId="4CFE9884" w14:textId="77777777" w:rsidR="000D1FAF" w:rsidRPr="008F5AE4" w:rsidRDefault="000D1FAF" w:rsidP="00C0188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8F5AE4">
              <w:rPr>
                <w:rFonts w:ascii="宋体" w:hAnsi="宋体" w:hint="eastAsia"/>
                <w:b/>
                <w:bCs/>
                <w:sz w:val="22"/>
              </w:rPr>
              <w:t xml:space="preserve">备注说明 </w:t>
            </w:r>
          </w:p>
        </w:tc>
      </w:tr>
      <w:tr w:rsidR="00252996" w:rsidRPr="009C0251" w14:paraId="1BCBDDAC" w14:textId="77777777" w:rsidTr="007C043B">
        <w:trPr>
          <w:cantSplit/>
        </w:trPr>
        <w:tc>
          <w:tcPr>
            <w:tcW w:w="510" w:type="pct"/>
            <w:vMerge w:val="restart"/>
          </w:tcPr>
          <w:p w14:paraId="088B4785" w14:textId="14F6F062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  <w:p w14:paraId="22B533A4" w14:textId="74F9C150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</w:tcPr>
          <w:p w14:paraId="57FC30AF" w14:textId="0BAF02E1" w:rsidR="00252996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252996">
              <w:rPr>
                <w:rFonts w:ascii="宋体" w:hAnsi="宋体" w:hint="eastAsia"/>
                <w:sz w:val="24"/>
                <w:szCs w:val="24"/>
              </w:rPr>
              <w:t>数字技术推动绿色低碳转型与产业结构优化升级</w:t>
            </w:r>
          </w:p>
        </w:tc>
        <w:tc>
          <w:tcPr>
            <w:tcW w:w="920" w:type="pct"/>
            <w:vMerge w:val="restart"/>
          </w:tcPr>
          <w:p w14:paraId="1C8ADE3E" w14:textId="0F62AFBA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数字技术在绿色制造领域的深化应用</w:t>
            </w:r>
          </w:p>
        </w:tc>
        <w:tc>
          <w:tcPr>
            <w:tcW w:w="2650" w:type="pct"/>
          </w:tcPr>
          <w:p w14:paraId="46CC0440" w14:textId="13639FDC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C0251">
              <w:rPr>
                <w:rFonts w:ascii="宋体" w:hAnsi="宋体" w:hint="eastAsia"/>
                <w:sz w:val="24"/>
                <w:szCs w:val="24"/>
              </w:rPr>
              <w:t>制造过程数字化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原材料采购数字化</w:t>
            </w:r>
            <w:r w:rsidR="00AA5673">
              <w:rPr>
                <w:rFonts w:ascii="宋体" w:hAnsi="宋体" w:hint="eastAsia"/>
                <w:sz w:val="24"/>
                <w:szCs w:val="24"/>
              </w:rPr>
              <w:t>、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生产加工数字化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产品组装数字化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质量检测数字化</w:t>
            </w:r>
            <w:r>
              <w:rPr>
                <w:rFonts w:ascii="宋体" w:hAnsi="宋体" w:hint="eastAsia"/>
                <w:sz w:val="24"/>
                <w:szCs w:val="24"/>
              </w:rPr>
              <w:t>等相关内容</w:t>
            </w:r>
            <w:r w:rsidR="000B53F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52996" w:rsidRPr="009C0251" w14:paraId="3F01C336" w14:textId="77777777" w:rsidTr="007C043B">
        <w:trPr>
          <w:cantSplit/>
        </w:trPr>
        <w:tc>
          <w:tcPr>
            <w:tcW w:w="510" w:type="pct"/>
            <w:vMerge/>
          </w:tcPr>
          <w:p w14:paraId="7703E1D4" w14:textId="06D7314F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5CE804C5" w14:textId="77777777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6AFB73C1" w14:textId="00E499AC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21290DC3" w14:textId="0C572357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C0251">
              <w:rPr>
                <w:rFonts w:ascii="宋体" w:hAnsi="宋体" w:hint="eastAsia"/>
                <w:sz w:val="24"/>
                <w:szCs w:val="24"/>
              </w:rPr>
              <w:t>能源、资源、环境管理数字化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污染物排放和碳排放管理数字化</w:t>
            </w:r>
            <w:r>
              <w:rPr>
                <w:rFonts w:ascii="宋体" w:hAnsi="宋体" w:hint="eastAsia"/>
                <w:sz w:val="24"/>
                <w:szCs w:val="24"/>
              </w:rPr>
              <w:t>等相关内容</w:t>
            </w:r>
            <w:r w:rsidR="000B53F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52996" w:rsidRPr="009C0251" w14:paraId="2CB9C4AA" w14:textId="77777777" w:rsidTr="007C043B">
        <w:trPr>
          <w:cantSplit/>
        </w:trPr>
        <w:tc>
          <w:tcPr>
            <w:tcW w:w="510" w:type="pct"/>
            <w:vMerge/>
          </w:tcPr>
          <w:p w14:paraId="41AAD27F" w14:textId="49C4ADA0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7D35B45A" w14:textId="77777777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515A30D8" w14:textId="4C0BD6A1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797F890E" w14:textId="16DDCC94" w:rsidR="00252996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数字技术在绿色制造领域的深化应用</w:t>
            </w:r>
            <w:r>
              <w:rPr>
                <w:rFonts w:ascii="宋体" w:hAnsi="宋体" w:hint="eastAsia"/>
                <w:sz w:val="24"/>
                <w:szCs w:val="24"/>
              </w:rPr>
              <w:t>相关的其他内容</w:t>
            </w:r>
          </w:p>
        </w:tc>
      </w:tr>
      <w:tr w:rsidR="00252996" w:rsidRPr="009C0251" w14:paraId="72FC8CE0" w14:textId="77777777" w:rsidTr="007C043B">
        <w:trPr>
          <w:cantSplit/>
        </w:trPr>
        <w:tc>
          <w:tcPr>
            <w:tcW w:w="510" w:type="pct"/>
            <w:vMerge/>
          </w:tcPr>
          <w:p w14:paraId="6DBA7ADB" w14:textId="133FB540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24305EB3" w14:textId="77777777" w:rsidR="00252996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</w:tcPr>
          <w:p w14:paraId="2608203E" w14:textId="1054E70C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1.2数字技术在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产业链数字化转型</w:t>
            </w:r>
            <w:r>
              <w:rPr>
                <w:rFonts w:ascii="宋体" w:hAnsi="宋体" w:hint="eastAsia"/>
                <w:sz w:val="24"/>
                <w:szCs w:val="24"/>
              </w:rPr>
              <w:t>中的应用</w:t>
            </w:r>
          </w:p>
        </w:tc>
        <w:tc>
          <w:tcPr>
            <w:tcW w:w="2650" w:type="pct"/>
          </w:tcPr>
          <w:p w14:paraId="732F271E" w14:textId="68E9CD97" w:rsidR="00252996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人工智能、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区块链和</w:t>
            </w:r>
            <w:r>
              <w:rPr>
                <w:rFonts w:ascii="宋体" w:hAnsi="宋体" w:hint="eastAsia"/>
                <w:sz w:val="24"/>
                <w:szCs w:val="24"/>
              </w:rPr>
              <w:t>大数据等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赋能产业链管理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生产信息共享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销售信息共享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2F4241">
              <w:rPr>
                <w:rFonts w:ascii="宋体" w:hAnsi="宋体" w:hint="eastAsia"/>
                <w:sz w:val="24"/>
                <w:szCs w:val="24"/>
              </w:rPr>
              <w:t>库存管理协同</w:t>
            </w:r>
            <w:r>
              <w:rPr>
                <w:rFonts w:ascii="宋体" w:hAnsi="宋体" w:hint="eastAsia"/>
                <w:sz w:val="24"/>
                <w:szCs w:val="24"/>
              </w:rPr>
              <w:t>等相关内容</w:t>
            </w:r>
            <w:r w:rsidR="000B53F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52996" w:rsidRPr="009C0251" w14:paraId="53FFC122" w14:textId="77777777" w:rsidTr="007C043B">
        <w:trPr>
          <w:cantSplit/>
        </w:trPr>
        <w:tc>
          <w:tcPr>
            <w:tcW w:w="510" w:type="pct"/>
            <w:vMerge/>
          </w:tcPr>
          <w:p w14:paraId="5DB56BA1" w14:textId="1303B501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19D36A9D" w14:textId="77777777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13EEDBE1" w14:textId="6EADBA5D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41D6441C" w14:textId="2D871D81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C0251">
              <w:rPr>
                <w:rFonts w:ascii="宋体" w:hAnsi="宋体" w:hint="eastAsia"/>
                <w:sz w:val="24"/>
                <w:szCs w:val="24"/>
              </w:rPr>
              <w:t>虚拟技术和协同开发工具促进上下游企业深度合作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226911">
              <w:rPr>
                <w:rFonts w:ascii="宋体" w:hAnsi="宋体" w:hint="eastAsia"/>
                <w:sz w:val="24"/>
                <w:szCs w:val="24"/>
              </w:rPr>
              <w:t>产品设计合作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226911">
              <w:rPr>
                <w:rFonts w:ascii="宋体" w:hAnsi="宋体" w:hint="eastAsia"/>
                <w:sz w:val="24"/>
                <w:szCs w:val="24"/>
              </w:rPr>
              <w:t>研发合作</w:t>
            </w:r>
            <w:r>
              <w:rPr>
                <w:rFonts w:ascii="宋体" w:hAnsi="宋体" w:hint="eastAsia"/>
                <w:sz w:val="24"/>
                <w:szCs w:val="24"/>
              </w:rPr>
              <w:t>等相关内容</w:t>
            </w:r>
            <w:r w:rsidR="000B53F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52996" w:rsidRPr="009C0251" w14:paraId="752AD760" w14:textId="77777777" w:rsidTr="007C043B">
        <w:trPr>
          <w:cantSplit/>
        </w:trPr>
        <w:tc>
          <w:tcPr>
            <w:tcW w:w="510" w:type="pct"/>
            <w:vMerge/>
          </w:tcPr>
          <w:p w14:paraId="15A122D3" w14:textId="28FE6FCB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4AD23780" w14:textId="77777777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61C1BA96" w14:textId="5EADC101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47ADE4AF" w14:textId="1BD3A285" w:rsidR="00252996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产业链数字化转型</w:t>
            </w:r>
            <w:r>
              <w:rPr>
                <w:rFonts w:ascii="宋体" w:hAnsi="宋体" w:hint="eastAsia"/>
                <w:sz w:val="24"/>
                <w:szCs w:val="24"/>
              </w:rPr>
              <w:t>相关的其他内容。</w:t>
            </w:r>
          </w:p>
        </w:tc>
      </w:tr>
      <w:tr w:rsidR="00252996" w:rsidRPr="009C0251" w14:paraId="06961C2A" w14:textId="77777777" w:rsidTr="007C043B">
        <w:trPr>
          <w:cantSplit/>
        </w:trPr>
        <w:tc>
          <w:tcPr>
            <w:tcW w:w="510" w:type="pct"/>
            <w:vMerge/>
          </w:tcPr>
          <w:p w14:paraId="07957ADC" w14:textId="03BB02A8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34B40E53" w14:textId="77777777" w:rsidR="00252996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</w:tcPr>
          <w:p w14:paraId="0C96FC80" w14:textId="7DA8182A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1.3数字技术在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再生资源全生命周期管理</w:t>
            </w:r>
            <w:r>
              <w:rPr>
                <w:rFonts w:ascii="宋体" w:hAnsi="宋体" w:hint="eastAsia"/>
                <w:sz w:val="24"/>
                <w:szCs w:val="24"/>
              </w:rPr>
              <w:t>中的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应用</w:t>
            </w:r>
          </w:p>
        </w:tc>
        <w:tc>
          <w:tcPr>
            <w:tcW w:w="2650" w:type="pct"/>
          </w:tcPr>
          <w:p w14:paraId="1342D946" w14:textId="5EA14C45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C0251">
              <w:rPr>
                <w:rFonts w:ascii="宋体" w:hAnsi="宋体" w:hint="eastAsia"/>
                <w:sz w:val="24"/>
                <w:szCs w:val="24"/>
              </w:rPr>
              <w:t>再生资源全生命周期数字化管理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再生资源</w:t>
            </w:r>
            <w:r w:rsidRPr="00CE7255">
              <w:rPr>
                <w:rFonts w:ascii="宋体" w:hAnsi="宋体" w:hint="eastAsia"/>
                <w:sz w:val="24"/>
                <w:szCs w:val="24"/>
              </w:rPr>
              <w:t>产生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CE7255">
              <w:rPr>
                <w:rFonts w:ascii="宋体" w:hAnsi="宋体" w:hint="eastAsia"/>
                <w:sz w:val="24"/>
                <w:szCs w:val="24"/>
              </w:rPr>
              <w:t>收集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CE7255">
              <w:rPr>
                <w:rFonts w:ascii="宋体" w:hAnsi="宋体" w:hint="eastAsia"/>
                <w:sz w:val="24"/>
                <w:szCs w:val="24"/>
              </w:rPr>
              <w:t>运输</w:t>
            </w:r>
            <w:r>
              <w:rPr>
                <w:rFonts w:ascii="宋体" w:hAnsi="宋体" w:hint="eastAsia"/>
                <w:sz w:val="24"/>
                <w:szCs w:val="24"/>
              </w:rPr>
              <w:t>、加工</w:t>
            </w:r>
            <w:r w:rsidRPr="00CE7255">
              <w:rPr>
                <w:rFonts w:ascii="宋体" w:hAnsi="宋体" w:hint="eastAsia"/>
                <w:sz w:val="24"/>
                <w:szCs w:val="24"/>
              </w:rPr>
              <w:t>再利用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CE7255">
              <w:rPr>
                <w:rFonts w:ascii="宋体" w:hAnsi="宋体" w:hint="eastAsia"/>
                <w:sz w:val="24"/>
                <w:szCs w:val="24"/>
              </w:rPr>
              <w:t>环节</w:t>
            </w:r>
            <w:r>
              <w:rPr>
                <w:rFonts w:ascii="宋体" w:hAnsi="宋体" w:hint="eastAsia"/>
                <w:sz w:val="24"/>
                <w:szCs w:val="24"/>
              </w:rPr>
              <w:t>应用数字化的相关内容。</w:t>
            </w:r>
          </w:p>
        </w:tc>
      </w:tr>
      <w:tr w:rsidR="00252996" w:rsidRPr="009C0251" w14:paraId="0CE96C01" w14:textId="77777777" w:rsidTr="007C043B">
        <w:trPr>
          <w:cantSplit/>
        </w:trPr>
        <w:tc>
          <w:tcPr>
            <w:tcW w:w="510" w:type="pct"/>
            <w:vMerge/>
          </w:tcPr>
          <w:p w14:paraId="47C3208B" w14:textId="77777777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76A55CAA" w14:textId="77777777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23C4518F" w14:textId="7A9664C9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7EC955B1" w14:textId="24DCD6EE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C0251">
              <w:rPr>
                <w:rFonts w:ascii="宋体" w:hAnsi="宋体" w:hint="eastAsia"/>
                <w:sz w:val="24"/>
                <w:szCs w:val="24"/>
              </w:rPr>
              <w:t>“工业互联网＋再生资源回收利用” 新模式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：再生资源</w:t>
            </w:r>
            <w:r w:rsidRPr="00B46A73">
              <w:rPr>
                <w:rFonts w:ascii="宋体" w:hAnsi="宋体" w:hint="eastAsia"/>
                <w:sz w:val="24"/>
                <w:szCs w:val="24"/>
              </w:rPr>
              <w:t>线上交易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B46A73">
              <w:rPr>
                <w:rFonts w:ascii="宋体" w:hAnsi="宋体" w:hint="eastAsia"/>
                <w:sz w:val="24"/>
                <w:szCs w:val="24"/>
              </w:rPr>
              <w:t>线下物流配送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B46A73">
              <w:rPr>
                <w:rFonts w:ascii="宋体" w:hAnsi="宋体" w:hint="eastAsia"/>
                <w:sz w:val="24"/>
                <w:szCs w:val="24"/>
              </w:rPr>
              <w:t>一体化运作</w:t>
            </w:r>
            <w:r>
              <w:rPr>
                <w:rFonts w:ascii="宋体" w:hAnsi="宋体" w:hint="eastAsia"/>
                <w:sz w:val="24"/>
                <w:szCs w:val="24"/>
              </w:rPr>
              <w:t>等相关内容。</w:t>
            </w:r>
          </w:p>
        </w:tc>
      </w:tr>
      <w:tr w:rsidR="00252996" w:rsidRPr="009C0251" w14:paraId="2F46DD1E" w14:textId="77777777" w:rsidTr="007C043B">
        <w:trPr>
          <w:cantSplit/>
        </w:trPr>
        <w:tc>
          <w:tcPr>
            <w:tcW w:w="510" w:type="pct"/>
            <w:vMerge/>
          </w:tcPr>
          <w:p w14:paraId="71E109D9" w14:textId="77777777" w:rsidR="00252996" w:rsidRPr="009C0251" w:rsidRDefault="00252996" w:rsidP="00C0188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0F8F585C" w14:textId="77777777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6143BF78" w14:textId="40E0EA75" w:rsidR="00252996" w:rsidRPr="009C0251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6D2B4018" w14:textId="1C6F237C" w:rsidR="00252996" w:rsidRDefault="00252996" w:rsidP="00C01883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</w:t>
            </w:r>
            <w:r w:rsidRPr="009C0251">
              <w:rPr>
                <w:rFonts w:ascii="宋体" w:hAnsi="宋体" w:hint="eastAsia"/>
                <w:sz w:val="24"/>
                <w:szCs w:val="24"/>
              </w:rPr>
              <w:t>再生资源全生命周期管理应用</w:t>
            </w:r>
            <w:r>
              <w:rPr>
                <w:rFonts w:ascii="宋体" w:hAnsi="宋体" w:hint="eastAsia"/>
                <w:sz w:val="24"/>
                <w:szCs w:val="24"/>
              </w:rPr>
              <w:t>相关的其他内容。</w:t>
            </w:r>
          </w:p>
        </w:tc>
      </w:tr>
      <w:tr w:rsidR="00C07495" w:rsidRPr="009C0251" w14:paraId="518FD4C9" w14:textId="77777777" w:rsidTr="007C043B">
        <w:trPr>
          <w:cantSplit/>
          <w:trHeight w:val="540"/>
        </w:trPr>
        <w:tc>
          <w:tcPr>
            <w:tcW w:w="510" w:type="pct"/>
            <w:vMerge w:val="restart"/>
          </w:tcPr>
          <w:p w14:paraId="13322759" w14:textId="60709386" w:rsidR="00C07495" w:rsidRPr="009C0251" w:rsidRDefault="00C07495" w:rsidP="00C75D2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20" w:type="pct"/>
            <w:vMerge w:val="restart"/>
          </w:tcPr>
          <w:p w14:paraId="061C3E1A" w14:textId="78A425D9" w:rsidR="00C07495" w:rsidRPr="009C0251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252996">
              <w:rPr>
                <w:rFonts w:ascii="宋体" w:hAnsi="宋体" w:hint="eastAsia"/>
                <w:sz w:val="24"/>
                <w:szCs w:val="24"/>
              </w:rPr>
              <w:t>数字技术增强公众环保意识与社会参与途径</w:t>
            </w:r>
          </w:p>
        </w:tc>
        <w:tc>
          <w:tcPr>
            <w:tcW w:w="920" w:type="pct"/>
            <w:vMerge w:val="restart"/>
          </w:tcPr>
          <w:p w14:paraId="04872AD7" w14:textId="4BEFC5F7" w:rsidR="00C07495" w:rsidRPr="009C0251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 w:rsidRPr="00252996">
              <w:rPr>
                <w:rFonts w:ascii="宋体" w:hAnsi="宋体" w:hint="eastAsia"/>
                <w:sz w:val="24"/>
                <w:szCs w:val="24"/>
              </w:rPr>
              <w:t>1</w:t>
            </w:r>
            <w:r w:rsidRPr="00A37D42">
              <w:rPr>
                <w:rFonts w:ascii="宋体" w:hAnsi="宋体" w:hint="eastAsia"/>
                <w:sz w:val="24"/>
                <w:szCs w:val="24"/>
              </w:rPr>
              <w:t>数字平台构建</w:t>
            </w:r>
          </w:p>
        </w:tc>
        <w:tc>
          <w:tcPr>
            <w:tcW w:w="2650" w:type="pct"/>
          </w:tcPr>
          <w:p w14:paraId="508320D8" w14:textId="509644FA" w:rsidR="00C07495" w:rsidRPr="00397A09" w:rsidRDefault="00C07495" w:rsidP="0033557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397A09">
              <w:rPr>
                <w:rFonts w:ascii="宋体" w:hAnsi="宋体" w:hint="eastAsia"/>
                <w:sz w:val="24"/>
                <w:szCs w:val="24"/>
              </w:rPr>
              <w:t>数字媒体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335577">
              <w:rPr>
                <w:rFonts w:ascii="宋体" w:hAnsi="宋体" w:hint="eastAsia"/>
                <w:sz w:val="24"/>
                <w:szCs w:val="24"/>
              </w:rPr>
              <w:t>多样化内容呈现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335577">
              <w:rPr>
                <w:rFonts w:ascii="宋体" w:hAnsi="宋体" w:hint="eastAsia"/>
                <w:sz w:val="24"/>
                <w:szCs w:val="24"/>
              </w:rPr>
              <w:t>广泛传播渠道</w:t>
            </w:r>
            <w:r>
              <w:rPr>
                <w:rFonts w:ascii="宋体" w:hAnsi="宋体" w:hint="eastAsia"/>
                <w:sz w:val="24"/>
                <w:szCs w:val="24"/>
              </w:rPr>
              <w:t>等相关内容。</w:t>
            </w:r>
          </w:p>
        </w:tc>
      </w:tr>
      <w:tr w:rsidR="00C07495" w:rsidRPr="009C0251" w14:paraId="0CFFAB70" w14:textId="77777777" w:rsidTr="007C043B">
        <w:trPr>
          <w:cantSplit/>
          <w:trHeight w:val="540"/>
        </w:trPr>
        <w:tc>
          <w:tcPr>
            <w:tcW w:w="510" w:type="pct"/>
            <w:vMerge/>
          </w:tcPr>
          <w:p w14:paraId="6B85B2DF" w14:textId="77777777" w:rsidR="00C07495" w:rsidRDefault="00C07495" w:rsidP="00C75D2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032BF67F" w14:textId="77777777" w:rsidR="00C07495" w:rsidRPr="00252996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489C25C0" w14:textId="77777777" w:rsidR="00C07495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296118C3" w14:textId="683D04E4" w:rsidR="00C07495" w:rsidRPr="00397A09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397A09">
              <w:rPr>
                <w:rFonts w:ascii="宋体" w:hAnsi="宋体" w:hint="eastAsia"/>
                <w:sz w:val="24"/>
                <w:szCs w:val="24"/>
              </w:rPr>
              <w:t>社交网络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695083">
              <w:rPr>
                <w:rFonts w:ascii="宋体" w:hAnsi="宋体" w:hint="eastAsia"/>
                <w:sz w:val="24"/>
                <w:szCs w:val="24"/>
              </w:rPr>
              <w:t>基于用户关系的传播网络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695083">
              <w:rPr>
                <w:rFonts w:ascii="宋体" w:hAnsi="宋体" w:hint="eastAsia"/>
                <w:sz w:val="24"/>
                <w:szCs w:val="24"/>
              </w:rPr>
              <w:t>形成热点话题的过程及影响</w:t>
            </w:r>
            <w:r>
              <w:rPr>
                <w:rFonts w:ascii="宋体" w:hAnsi="宋体" w:hint="eastAsia"/>
                <w:sz w:val="24"/>
                <w:szCs w:val="24"/>
              </w:rPr>
              <w:t>等相关内容。</w:t>
            </w:r>
          </w:p>
        </w:tc>
      </w:tr>
      <w:tr w:rsidR="00C07495" w:rsidRPr="009C0251" w14:paraId="74480D8E" w14:textId="77777777" w:rsidTr="007C043B">
        <w:trPr>
          <w:cantSplit/>
          <w:trHeight w:val="540"/>
        </w:trPr>
        <w:tc>
          <w:tcPr>
            <w:tcW w:w="510" w:type="pct"/>
            <w:vMerge/>
          </w:tcPr>
          <w:p w14:paraId="59DC4CB1" w14:textId="77777777" w:rsidR="00C07495" w:rsidRDefault="00C07495" w:rsidP="00C75D2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73770BCC" w14:textId="77777777" w:rsidR="00C07495" w:rsidRPr="00252996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390C961C" w14:textId="77777777" w:rsidR="00C07495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32E77389" w14:textId="224826DE" w:rsidR="00C07495" w:rsidRPr="00397A09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397A09">
              <w:rPr>
                <w:rFonts w:ascii="宋体" w:hAnsi="宋体" w:hint="eastAsia"/>
                <w:sz w:val="24"/>
                <w:szCs w:val="24"/>
              </w:rPr>
              <w:t>环保APP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包括</w:t>
            </w:r>
            <w:r w:rsidRPr="00DE6F30">
              <w:rPr>
                <w:rFonts w:ascii="宋体" w:hAnsi="宋体" w:hint="eastAsia"/>
                <w:sz w:val="24"/>
                <w:szCs w:val="24"/>
              </w:rPr>
              <w:t>专业知识呈现</w:t>
            </w:r>
            <w:r>
              <w:rPr>
                <w:rFonts w:ascii="宋体" w:hAnsi="宋体" w:hint="eastAsia"/>
                <w:sz w:val="24"/>
                <w:szCs w:val="24"/>
              </w:rPr>
              <w:t>、成果展示等相关内容。</w:t>
            </w:r>
          </w:p>
        </w:tc>
      </w:tr>
      <w:tr w:rsidR="00C07495" w:rsidRPr="009C0251" w14:paraId="506F9927" w14:textId="77777777" w:rsidTr="008E5317">
        <w:trPr>
          <w:cantSplit/>
          <w:trHeight w:val="281"/>
        </w:trPr>
        <w:tc>
          <w:tcPr>
            <w:tcW w:w="510" w:type="pct"/>
            <w:vMerge/>
          </w:tcPr>
          <w:p w14:paraId="5F458549" w14:textId="77777777" w:rsidR="00C07495" w:rsidRDefault="00C07495" w:rsidP="00C75D2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09173AAF" w14:textId="77777777" w:rsidR="00C07495" w:rsidRPr="00252996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5B32F409" w14:textId="77777777" w:rsidR="00C07495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4CC8DA68" w14:textId="199CC3B9" w:rsidR="00C07495" w:rsidRPr="00397A09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A37D42">
              <w:rPr>
                <w:rFonts w:ascii="宋体" w:hAnsi="宋体" w:hint="eastAsia"/>
                <w:sz w:val="24"/>
                <w:szCs w:val="24"/>
              </w:rPr>
              <w:t>数字平台构建</w:t>
            </w:r>
            <w:r>
              <w:rPr>
                <w:rFonts w:ascii="宋体" w:hAnsi="宋体" w:hint="eastAsia"/>
                <w:sz w:val="24"/>
                <w:szCs w:val="24"/>
              </w:rPr>
              <w:t>相关的其他内容。</w:t>
            </w:r>
          </w:p>
        </w:tc>
      </w:tr>
      <w:tr w:rsidR="00C07495" w:rsidRPr="009C0251" w14:paraId="3F5AE381" w14:textId="77777777" w:rsidTr="007C043B">
        <w:trPr>
          <w:cantSplit/>
          <w:trHeight w:val="720"/>
        </w:trPr>
        <w:tc>
          <w:tcPr>
            <w:tcW w:w="510" w:type="pct"/>
            <w:vMerge/>
          </w:tcPr>
          <w:p w14:paraId="38DF5890" w14:textId="77777777" w:rsidR="00C07495" w:rsidRDefault="00C07495" w:rsidP="00C75D2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6B5560C1" w14:textId="77777777" w:rsidR="00C07495" w:rsidRPr="00252996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</w:tcPr>
          <w:p w14:paraId="456DC127" w14:textId="65C1FCD0" w:rsidR="00C07495" w:rsidRPr="00252996" w:rsidRDefault="00C07495" w:rsidP="00C75D2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2.2</w:t>
            </w:r>
            <w:r w:rsidRPr="003A77A7">
              <w:rPr>
                <w:rFonts w:ascii="宋体" w:hAnsi="宋体" w:hint="eastAsia"/>
                <w:sz w:val="24"/>
                <w:szCs w:val="24"/>
              </w:rPr>
              <w:t>绿色生活方式推广</w:t>
            </w:r>
          </w:p>
        </w:tc>
        <w:tc>
          <w:tcPr>
            <w:tcW w:w="2650" w:type="pct"/>
          </w:tcPr>
          <w:p w14:paraId="1E97C485" w14:textId="5AE31646" w:rsidR="00C07495" w:rsidRPr="00D76629" w:rsidRDefault="00C07495" w:rsidP="004E728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D76629">
              <w:rPr>
                <w:rFonts w:ascii="宋体" w:hAnsi="宋体" w:hint="eastAsia"/>
                <w:sz w:val="24"/>
                <w:szCs w:val="24"/>
              </w:rPr>
              <w:t>个性化推送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用户数据收集与分析、针对不同群体的精准推送</w:t>
            </w:r>
            <w:r>
              <w:rPr>
                <w:rFonts w:ascii="宋体" w:hAnsi="宋体" w:hint="eastAsia"/>
                <w:sz w:val="24"/>
                <w:szCs w:val="24"/>
              </w:rPr>
              <w:t>等相关内容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C07495" w:rsidRPr="009C0251" w14:paraId="6A018C44" w14:textId="77777777" w:rsidTr="007C043B">
        <w:trPr>
          <w:cantSplit/>
          <w:trHeight w:val="720"/>
        </w:trPr>
        <w:tc>
          <w:tcPr>
            <w:tcW w:w="510" w:type="pct"/>
            <w:vMerge/>
          </w:tcPr>
          <w:p w14:paraId="28EC94B2" w14:textId="77777777" w:rsidR="00C07495" w:rsidRDefault="00C07495" w:rsidP="002E431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17112890" w14:textId="77777777" w:rsidR="00C07495" w:rsidRPr="00252996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084DE320" w14:textId="77777777" w:rsidR="00C07495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2F0EE8B1" w14:textId="22BC42B9" w:rsidR="00C07495" w:rsidRPr="00D76629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D76629">
              <w:rPr>
                <w:rFonts w:ascii="宋体" w:hAnsi="宋体" w:hint="eastAsia"/>
                <w:sz w:val="24"/>
                <w:szCs w:val="24"/>
              </w:rPr>
              <w:t>线上绿色社区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包括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社交平台绿色社区建立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线上活动组织</w:t>
            </w:r>
            <w:r w:rsidR="00AA5673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  <w:szCs w:val="24"/>
              </w:rPr>
              <w:t>相关内容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C07495" w:rsidRPr="009C0251" w14:paraId="5F49D667" w14:textId="77777777" w:rsidTr="008E5317">
        <w:trPr>
          <w:cantSplit/>
          <w:trHeight w:val="336"/>
        </w:trPr>
        <w:tc>
          <w:tcPr>
            <w:tcW w:w="510" w:type="pct"/>
            <w:vMerge/>
          </w:tcPr>
          <w:p w14:paraId="366A2544" w14:textId="77777777" w:rsidR="00C07495" w:rsidRDefault="00C07495" w:rsidP="002E431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21247314" w14:textId="77777777" w:rsidR="00C07495" w:rsidRPr="00252996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0E5F83C9" w14:textId="77777777" w:rsidR="00C07495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014F6E5F" w14:textId="3C7EAB64" w:rsidR="00C07495" w:rsidRPr="00D76629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</w:t>
            </w:r>
            <w:r w:rsidRPr="003A77A7">
              <w:rPr>
                <w:rFonts w:ascii="宋体" w:hAnsi="宋体" w:hint="eastAsia"/>
                <w:sz w:val="24"/>
                <w:szCs w:val="24"/>
              </w:rPr>
              <w:t>绿色生活方式推广</w:t>
            </w:r>
            <w:r>
              <w:rPr>
                <w:rFonts w:ascii="宋体" w:hAnsi="宋体" w:hint="eastAsia"/>
                <w:sz w:val="24"/>
                <w:szCs w:val="24"/>
              </w:rPr>
              <w:t>相关的其他内容。</w:t>
            </w:r>
          </w:p>
        </w:tc>
      </w:tr>
      <w:tr w:rsidR="00C07495" w:rsidRPr="009C0251" w14:paraId="31E7AEB4" w14:textId="77777777" w:rsidTr="007C043B">
        <w:trPr>
          <w:cantSplit/>
          <w:trHeight w:val="540"/>
        </w:trPr>
        <w:tc>
          <w:tcPr>
            <w:tcW w:w="510" w:type="pct"/>
            <w:vMerge/>
          </w:tcPr>
          <w:p w14:paraId="558BA9B0" w14:textId="77777777" w:rsidR="00C07495" w:rsidRDefault="00C07495" w:rsidP="002E431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69F99F39" w14:textId="77777777" w:rsidR="00C07495" w:rsidRPr="00252996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</w:tcPr>
          <w:p w14:paraId="285E4931" w14:textId="2B8C5496" w:rsidR="00C07495" w:rsidRPr="00252996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2.3</w:t>
            </w:r>
            <w:r w:rsidRPr="003A77A7">
              <w:rPr>
                <w:rFonts w:ascii="宋体" w:hAnsi="宋体" w:hint="eastAsia"/>
                <w:sz w:val="24"/>
                <w:szCs w:val="24"/>
              </w:rPr>
              <w:t>公众参与路径</w:t>
            </w:r>
          </w:p>
        </w:tc>
        <w:tc>
          <w:tcPr>
            <w:tcW w:w="2650" w:type="pct"/>
          </w:tcPr>
          <w:p w14:paraId="442A9D77" w14:textId="137B06F8" w:rsidR="00C07495" w:rsidRPr="00D76629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D76629">
              <w:rPr>
                <w:rFonts w:ascii="宋体" w:hAnsi="宋体" w:hint="eastAsia"/>
                <w:sz w:val="24"/>
                <w:szCs w:val="24"/>
              </w:rPr>
              <w:t>公众参与途径平台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="008E5317" w:rsidRPr="00D76629">
              <w:rPr>
                <w:rFonts w:ascii="宋体" w:hAnsi="宋体" w:hint="eastAsia"/>
                <w:sz w:val="24"/>
                <w:szCs w:val="24"/>
              </w:rPr>
              <w:t>公众参与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数字化平台</w:t>
            </w:r>
            <w:r w:rsidR="008E5317">
              <w:rPr>
                <w:rFonts w:ascii="宋体" w:hAnsi="宋体" w:hint="eastAsia"/>
                <w:sz w:val="24"/>
                <w:szCs w:val="24"/>
              </w:rPr>
              <w:t>搭建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、方便公众参与</w:t>
            </w:r>
            <w:r>
              <w:rPr>
                <w:rFonts w:ascii="宋体" w:hAnsi="宋体" w:hint="eastAsia"/>
                <w:sz w:val="24"/>
                <w:szCs w:val="24"/>
              </w:rPr>
              <w:t>等相关内容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C07495" w:rsidRPr="009C0251" w14:paraId="03F67B00" w14:textId="77777777" w:rsidTr="007C043B">
        <w:trPr>
          <w:cantSplit/>
          <w:trHeight w:val="540"/>
        </w:trPr>
        <w:tc>
          <w:tcPr>
            <w:tcW w:w="510" w:type="pct"/>
            <w:vMerge/>
          </w:tcPr>
          <w:p w14:paraId="2BAC2FB8" w14:textId="77777777" w:rsidR="00C07495" w:rsidRDefault="00C07495" w:rsidP="002E431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07AF6563" w14:textId="77777777" w:rsidR="00C07495" w:rsidRPr="00252996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6ED13BA3" w14:textId="77777777" w:rsidR="00C07495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6BE9D0A7" w14:textId="7CCE894D" w:rsidR="00C07495" w:rsidRPr="00D76629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D76629">
              <w:rPr>
                <w:rFonts w:ascii="宋体" w:hAnsi="宋体" w:hint="eastAsia"/>
                <w:sz w:val="24"/>
                <w:szCs w:val="24"/>
              </w:rPr>
              <w:t>激励机制</w:t>
            </w:r>
            <w:r w:rsidR="00FE19DE">
              <w:rPr>
                <w:rFonts w:ascii="宋体" w:hAnsi="宋体" w:hint="eastAsia"/>
                <w:sz w:val="24"/>
                <w:szCs w:val="24"/>
              </w:rPr>
              <w:t>：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数字平台记录公众贡献、激励方式及效果</w:t>
            </w:r>
            <w:r>
              <w:rPr>
                <w:rFonts w:ascii="宋体" w:hAnsi="宋体" w:hint="eastAsia"/>
                <w:sz w:val="24"/>
                <w:szCs w:val="24"/>
              </w:rPr>
              <w:t>等相关内容</w:t>
            </w:r>
            <w:r w:rsidRPr="00D7662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C07495" w:rsidRPr="009C0251" w14:paraId="7DE4A073" w14:textId="77777777" w:rsidTr="007C043B">
        <w:trPr>
          <w:cantSplit/>
          <w:trHeight w:val="540"/>
        </w:trPr>
        <w:tc>
          <w:tcPr>
            <w:tcW w:w="510" w:type="pct"/>
            <w:vMerge/>
          </w:tcPr>
          <w:p w14:paraId="13D10FA3" w14:textId="77777777" w:rsidR="00C07495" w:rsidRDefault="00C07495" w:rsidP="002E431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5651A945" w14:textId="77777777" w:rsidR="00C07495" w:rsidRPr="00252996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0" w:type="pct"/>
            <w:vMerge/>
          </w:tcPr>
          <w:p w14:paraId="15D799BB" w14:textId="77777777" w:rsidR="00C07495" w:rsidRDefault="00C07495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0" w:type="pct"/>
          </w:tcPr>
          <w:p w14:paraId="0B31505C" w14:textId="2E9C931A" w:rsidR="00C07495" w:rsidRPr="00D76629" w:rsidRDefault="00662719" w:rsidP="002E431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</w:t>
            </w:r>
            <w:r w:rsidR="00C07495" w:rsidRPr="003A77A7">
              <w:rPr>
                <w:rFonts w:ascii="宋体" w:hAnsi="宋体" w:hint="eastAsia"/>
                <w:sz w:val="24"/>
                <w:szCs w:val="24"/>
              </w:rPr>
              <w:t>公众参与路径</w:t>
            </w:r>
            <w:r>
              <w:rPr>
                <w:rFonts w:ascii="宋体" w:hAnsi="宋体" w:hint="eastAsia"/>
                <w:sz w:val="24"/>
                <w:szCs w:val="24"/>
              </w:rPr>
              <w:t>相关其他内容。</w:t>
            </w:r>
          </w:p>
        </w:tc>
      </w:tr>
    </w:tbl>
    <w:p w14:paraId="30B32C70" w14:textId="2D6B7FA1" w:rsidR="00B901C4" w:rsidRPr="00E415CD" w:rsidRDefault="00B901C4" w:rsidP="00752F99">
      <w:pPr>
        <w:spacing w:line="600" w:lineRule="auto"/>
        <w:ind w:firstLineChars="177" w:firstLine="372"/>
      </w:pPr>
    </w:p>
    <w:sectPr w:rsidR="00B901C4" w:rsidRPr="00E415CD" w:rsidSect="00CA12F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BBD8" w14:textId="77777777" w:rsidR="00DA21B7" w:rsidRDefault="00DA21B7" w:rsidP="00CA12F9">
      <w:r>
        <w:separator/>
      </w:r>
    </w:p>
  </w:endnote>
  <w:endnote w:type="continuationSeparator" w:id="0">
    <w:p w14:paraId="4FCCAEFD" w14:textId="77777777" w:rsidR="00DA21B7" w:rsidRDefault="00DA21B7" w:rsidP="00CA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346F" w14:textId="77777777" w:rsidR="002B2D59" w:rsidRDefault="00BD2787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00A4950" w14:textId="77777777" w:rsidR="002B2D59" w:rsidRDefault="002B2D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AE6E" w14:textId="77777777" w:rsidR="00DA21B7" w:rsidRDefault="00DA21B7" w:rsidP="00CA12F9">
      <w:r>
        <w:separator/>
      </w:r>
    </w:p>
  </w:footnote>
  <w:footnote w:type="continuationSeparator" w:id="0">
    <w:p w14:paraId="7C17CAF4" w14:textId="77777777" w:rsidR="00DA21B7" w:rsidRDefault="00DA21B7" w:rsidP="00CA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555"/>
    <w:multiLevelType w:val="hybridMultilevel"/>
    <w:tmpl w:val="31C6C74C"/>
    <w:lvl w:ilvl="0" w:tplc="DE1209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2"/>
    <w:rsid w:val="0000591A"/>
    <w:rsid w:val="0001485D"/>
    <w:rsid w:val="0006476B"/>
    <w:rsid w:val="00092288"/>
    <w:rsid w:val="000964AA"/>
    <w:rsid w:val="000A19AC"/>
    <w:rsid w:val="000B310F"/>
    <w:rsid w:val="000B437F"/>
    <w:rsid w:val="000B53F7"/>
    <w:rsid w:val="000C066B"/>
    <w:rsid w:val="000D1FAF"/>
    <w:rsid w:val="000F0B36"/>
    <w:rsid w:val="00113FDD"/>
    <w:rsid w:val="001325DB"/>
    <w:rsid w:val="00192EF5"/>
    <w:rsid w:val="001A1958"/>
    <w:rsid w:val="001A3B3D"/>
    <w:rsid w:val="001B42D2"/>
    <w:rsid w:val="001D620C"/>
    <w:rsid w:val="00252996"/>
    <w:rsid w:val="002B19C0"/>
    <w:rsid w:val="002B2D59"/>
    <w:rsid w:val="002E431B"/>
    <w:rsid w:val="002E4CB9"/>
    <w:rsid w:val="002F0BBB"/>
    <w:rsid w:val="00317A6A"/>
    <w:rsid w:val="0032003B"/>
    <w:rsid w:val="00321F44"/>
    <w:rsid w:val="0032586E"/>
    <w:rsid w:val="00335577"/>
    <w:rsid w:val="0035254F"/>
    <w:rsid w:val="00397A09"/>
    <w:rsid w:val="003A77A7"/>
    <w:rsid w:val="003C4B4D"/>
    <w:rsid w:val="003C53C4"/>
    <w:rsid w:val="00416C96"/>
    <w:rsid w:val="00425063"/>
    <w:rsid w:val="004255B8"/>
    <w:rsid w:val="00433561"/>
    <w:rsid w:val="0045700D"/>
    <w:rsid w:val="0046040C"/>
    <w:rsid w:val="00477366"/>
    <w:rsid w:val="004B256D"/>
    <w:rsid w:val="004D59F0"/>
    <w:rsid w:val="004E728A"/>
    <w:rsid w:val="004F5B00"/>
    <w:rsid w:val="005153D3"/>
    <w:rsid w:val="0057498F"/>
    <w:rsid w:val="005751B1"/>
    <w:rsid w:val="0057776C"/>
    <w:rsid w:val="00585D5C"/>
    <w:rsid w:val="00587BEC"/>
    <w:rsid w:val="005E767B"/>
    <w:rsid w:val="005F7CD7"/>
    <w:rsid w:val="00614E46"/>
    <w:rsid w:val="006265A0"/>
    <w:rsid w:val="00643B6D"/>
    <w:rsid w:val="0065466B"/>
    <w:rsid w:val="00662719"/>
    <w:rsid w:val="00667C93"/>
    <w:rsid w:val="00670BD9"/>
    <w:rsid w:val="00670F82"/>
    <w:rsid w:val="00685150"/>
    <w:rsid w:val="006947AD"/>
    <w:rsid w:val="00695083"/>
    <w:rsid w:val="00697BE6"/>
    <w:rsid w:val="006A4554"/>
    <w:rsid w:val="007008B3"/>
    <w:rsid w:val="00720E63"/>
    <w:rsid w:val="00746E3F"/>
    <w:rsid w:val="007521B5"/>
    <w:rsid w:val="00752F99"/>
    <w:rsid w:val="00775AC4"/>
    <w:rsid w:val="007A48FE"/>
    <w:rsid w:val="007C043B"/>
    <w:rsid w:val="007C5325"/>
    <w:rsid w:val="008018BC"/>
    <w:rsid w:val="0080347B"/>
    <w:rsid w:val="00813B15"/>
    <w:rsid w:val="00834BAD"/>
    <w:rsid w:val="0085499B"/>
    <w:rsid w:val="008960DD"/>
    <w:rsid w:val="008A5804"/>
    <w:rsid w:val="008B55C3"/>
    <w:rsid w:val="008E1355"/>
    <w:rsid w:val="008E5317"/>
    <w:rsid w:val="00904719"/>
    <w:rsid w:val="00915C6F"/>
    <w:rsid w:val="0091710C"/>
    <w:rsid w:val="009324BD"/>
    <w:rsid w:val="009F5ADD"/>
    <w:rsid w:val="00A37073"/>
    <w:rsid w:val="00A37D42"/>
    <w:rsid w:val="00A47C74"/>
    <w:rsid w:val="00A536C8"/>
    <w:rsid w:val="00AA5673"/>
    <w:rsid w:val="00AC430F"/>
    <w:rsid w:val="00B22567"/>
    <w:rsid w:val="00B41011"/>
    <w:rsid w:val="00B74667"/>
    <w:rsid w:val="00B764E3"/>
    <w:rsid w:val="00B901C4"/>
    <w:rsid w:val="00BA067C"/>
    <w:rsid w:val="00BA57F2"/>
    <w:rsid w:val="00BD2787"/>
    <w:rsid w:val="00C07447"/>
    <w:rsid w:val="00C07495"/>
    <w:rsid w:val="00C33896"/>
    <w:rsid w:val="00C51C36"/>
    <w:rsid w:val="00C75D2D"/>
    <w:rsid w:val="00C7749D"/>
    <w:rsid w:val="00C805B1"/>
    <w:rsid w:val="00C87C2F"/>
    <w:rsid w:val="00CA12F9"/>
    <w:rsid w:val="00CA1D59"/>
    <w:rsid w:val="00CD26B8"/>
    <w:rsid w:val="00CE2EDC"/>
    <w:rsid w:val="00CF3B01"/>
    <w:rsid w:val="00D64F5B"/>
    <w:rsid w:val="00D74C65"/>
    <w:rsid w:val="00D76629"/>
    <w:rsid w:val="00DA21B7"/>
    <w:rsid w:val="00DA3AB1"/>
    <w:rsid w:val="00DA66B9"/>
    <w:rsid w:val="00DE6F30"/>
    <w:rsid w:val="00DF065E"/>
    <w:rsid w:val="00E415CD"/>
    <w:rsid w:val="00E47D3B"/>
    <w:rsid w:val="00E71CB2"/>
    <w:rsid w:val="00E973F2"/>
    <w:rsid w:val="00EB1726"/>
    <w:rsid w:val="00EC0D1F"/>
    <w:rsid w:val="00EF716F"/>
    <w:rsid w:val="00F33B7A"/>
    <w:rsid w:val="00F341F9"/>
    <w:rsid w:val="00F47109"/>
    <w:rsid w:val="00FA1076"/>
    <w:rsid w:val="00FC2A68"/>
    <w:rsid w:val="00FE19DE"/>
    <w:rsid w:val="00FE3E17"/>
    <w:rsid w:val="00FE5963"/>
    <w:rsid w:val="00FE66F0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79FAD"/>
  <w15:chartTrackingRefBased/>
  <w15:docId w15:val="{1BF4B48E-FB9C-4E6E-9B47-C1F57CC4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288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C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C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C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C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C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C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C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C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CB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1C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C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7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C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7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CB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7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CB2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71C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71C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1CB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12F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A12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12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A12F9"/>
    <w:rPr>
      <w:sz w:val="18"/>
      <w:szCs w:val="18"/>
    </w:rPr>
  </w:style>
  <w:style w:type="table" w:styleId="af2">
    <w:name w:val="Table Grid"/>
    <w:basedOn w:val="a1"/>
    <w:uiPriority w:val="39"/>
    <w:rsid w:val="00E4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</dc:creator>
  <cp:keywords/>
  <dc:description/>
  <cp:lastModifiedBy>1</cp:lastModifiedBy>
  <cp:revision>8</cp:revision>
  <dcterms:created xsi:type="dcterms:W3CDTF">2025-02-10T11:38:00Z</dcterms:created>
  <dcterms:modified xsi:type="dcterms:W3CDTF">2025-02-12T02:13:00Z</dcterms:modified>
</cp:coreProperties>
</file>